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5B755" w14:textId="0072F747" w:rsidR="00FE5AFD" w:rsidRPr="00FE5AFD" w:rsidRDefault="00FE5AFD" w:rsidP="00FE5AFD">
      <w:pPr>
        <w:pStyle w:val="NormalWeb"/>
        <w:spacing w:before="0" w:beforeAutospacing="0" w:after="200" w:afterAutospacing="0"/>
        <w:jc w:val="center"/>
        <w:rPr>
          <w:rFonts w:asciiTheme="minorHAnsi" w:hAnsiTheme="minorHAnsi"/>
          <w:b/>
          <w:bCs/>
          <w:color w:val="000000"/>
          <w:sz w:val="32"/>
          <w:szCs w:val="32"/>
        </w:rPr>
      </w:pPr>
      <w:r w:rsidRPr="00FE5AFD">
        <w:rPr>
          <w:rFonts w:asciiTheme="minorHAnsi" w:hAnsiTheme="minorHAnsi"/>
          <w:b/>
          <w:bCs/>
          <w:color w:val="000000"/>
          <w:sz w:val="32"/>
          <w:szCs w:val="32"/>
        </w:rPr>
        <w:t>BUCHAREST UNIVERSITY OF ECONOMIC S</w:t>
      </w:r>
      <w:r>
        <w:rPr>
          <w:rFonts w:asciiTheme="minorHAnsi" w:hAnsiTheme="minorHAnsi"/>
          <w:b/>
          <w:bCs/>
          <w:color w:val="000000"/>
          <w:sz w:val="32"/>
          <w:szCs w:val="32"/>
        </w:rPr>
        <w:t>TUDIES</w:t>
      </w:r>
    </w:p>
    <w:p w14:paraId="4B170E1F" w14:textId="4960D2DD" w:rsidR="00FE5AFD" w:rsidRPr="00FE5AFD" w:rsidRDefault="00FE5AFD" w:rsidP="00FE5AFD">
      <w:pPr>
        <w:spacing w:after="200" w:line="240" w:lineRule="auto"/>
        <w:jc w:val="center"/>
        <w:rPr>
          <w:rFonts w:asciiTheme="minorHAnsi" w:eastAsia="Times New Roman" w:hAnsiTheme="minorHAnsi" w:cs="Times New Roman"/>
          <w:sz w:val="24"/>
          <w:szCs w:val="24"/>
          <w:lang w:val="en-US"/>
        </w:rPr>
      </w:pPr>
      <w:r w:rsidRPr="00FE5AFD">
        <w:rPr>
          <w:rFonts w:asciiTheme="minorHAnsi" w:eastAsia="Times New Roman" w:hAnsiTheme="minorHAnsi" w:cs="Times New Roman"/>
          <w:color w:val="000000"/>
          <w:sz w:val="32"/>
          <w:szCs w:val="32"/>
          <w:lang w:val="en-US"/>
        </w:rPr>
        <w:t>Doctoral School of International B</w:t>
      </w:r>
      <w:r>
        <w:rPr>
          <w:rFonts w:asciiTheme="minorHAnsi" w:eastAsia="Times New Roman" w:hAnsiTheme="minorHAnsi" w:cs="Times New Roman"/>
          <w:color w:val="000000"/>
          <w:sz w:val="32"/>
          <w:szCs w:val="32"/>
          <w:lang w:val="en-US"/>
        </w:rPr>
        <w:t>usiness and Economics</w:t>
      </w:r>
    </w:p>
    <w:p w14:paraId="4E8597B9" w14:textId="77777777" w:rsidR="00FE5AFD" w:rsidRPr="00FE5AFD" w:rsidRDefault="00FE5AFD" w:rsidP="00FE5AFD">
      <w:pPr>
        <w:pStyle w:val="NormalWeb"/>
        <w:spacing w:before="0" w:beforeAutospacing="0" w:after="200" w:afterAutospacing="0"/>
        <w:jc w:val="center"/>
        <w:rPr>
          <w:rFonts w:asciiTheme="minorHAnsi" w:hAnsiTheme="minorHAnsi"/>
        </w:rPr>
      </w:pPr>
      <w:r w:rsidRPr="00FF15EB">
        <w:rPr>
          <w:rFonts w:asciiTheme="minorHAnsi" w:hAnsiTheme="minorHAnsi"/>
          <w:noProof/>
          <w:color w:val="004A74"/>
          <w:sz w:val="26"/>
          <w:szCs w:val="26"/>
        </w:rPr>
        <w:drawing>
          <wp:anchor distT="0" distB="0" distL="114300" distR="114300" simplePos="0" relativeHeight="251659264" behindDoc="0" locked="0" layoutInCell="1" allowOverlap="1" wp14:anchorId="70FFE38A" wp14:editId="23C91228">
            <wp:simplePos x="0" y="0"/>
            <wp:positionH relativeFrom="margin">
              <wp:posOffset>2342515</wp:posOffset>
            </wp:positionH>
            <wp:positionV relativeFrom="margin">
              <wp:posOffset>847725</wp:posOffset>
            </wp:positionV>
            <wp:extent cx="1463040" cy="996950"/>
            <wp:effectExtent l="0" t="0" r="3810" b="0"/>
            <wp:wrapSquare wrapText="bothSides"/>
            <wp:docPr id="1733251869" name="Picture 4" descr="A blue logo with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251869" name="Picture 4" descr="A blue logo with wing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63040" cy="996950"/>
                    </a:xfrm>
                    <a:prstGeom prst="rect">
                      <a:avLst/>
                    </a:prstGeom>
                  </pic:spPr>
                </pic:pic>
              </a:graphicData>
            </a:graphic>
            <wp14:sizeRelH relativeFrom="margin">
              <wp14:pctWidth>0</wp14:pctWidth>
            </wp14:sizeRelH>
            <wp14:sizeRelV relativeFrom="margin">
              <wp14:pctHeight>0</wp14:pctHeight>
            </wp14:sizeRelV>
          </wp:anchor>
        </w:drawing>
      </w:r>
    </w:p>
    <w:p w14:paraId="761A7396" w14:textId="77777777" w:rsidR="00FE5AFD" w:rsidRPr="00FE5AFD" w:rsidRDefault="00FE5AFD" w:rsidP="00FE5AFD">
      <w:pPr>
        <w:spacing w:after="0" w:line="240" w:lineRule="auto"/>
        <w:jc w:val="center"/>
        <w:rPr>
          <w:rFonts w:asciiTheme="minorHAnsi" w:hAnsiTheme="minorHAnsi"/>
          <w:noProof/>
          <w:lang w:val="en-US"/>
        </w:rPr>
      </w:pPr>
    </w:p>
    <w:p w14:paraId="6FD14A75" w14:textId="77777777" w:rsidR="00FE5AFD" w:rsidRPr="00FE5AFD" w:rsidRDefault="00FE5AFD" w:rsidP="00FE5AFD">
      <w:pPr>
        <w:spacing w:after="0" w:line="240" w:lineRule="auto"/>
        <w:jc w:val="center"/>
        <w:rPr>
          <w:rFonts w:asciiTheme="minorHAnsi" w:hAnsiTheme="minorHAnsi"/>
          <w:noProof/>
          <w:lang w:val="en-US"/>
        </w:rPr>
      </w:pPr>
    </w:p>
    <w:p w14:paraId="4B226C34" w14:textId="77777777" w:rsidR="00FE5AFD" w:rsidRPr="00FE5AFD" w:rsidRDefault="00FE5AFD" w:rsidP="00FE5AFD">
      <w:pPr>
        <w:spacing w:after="0" w:line="240" w:lineRule="auto"/>
        <w:jc w:val="center"/>
        <w:rPr>
          <w:rFonts w:asciiTheme="minorHAnsi" w:hAnsiTheme="minorHAnsi"/>
          <w:noProof/>
          <w:lang w:val="en-US"/>
        </w:rPr>
      </w:pPr>
    </w:p>
    <w:p w14:paraId="029DF0EB" w14:textId="77777777" w:rsidR="00FE5AFD" w:rsidRPr="00FE5AFD" w:rsidRDefault="00FE5AFD" w:rsidP="00FE5AFD">
      <w:pPr>
        <w:spacing w:after="0" w:line="240" w:lineRule="auto"/>
        <w:jc w:val="center"/>
        <w:rPr>
          <w:rFonts w:asciiTheme="minorHAnsi" w:hAnsiTheme="minorHAnsi"/>
          <w:noProof/>
          <w:lang w:val="en-US"/>
        </w:rPr>
      </w:pPr>
    </w:p>
    <w:p w14:paraId="00301BAD" w14:textId="77777777" w:rsidR="00FE5AFD" w:rsidRPr="00FE5AFD" w:rsidRDefault="00FE5AFD" w:rsidP="00FE5AFD">
      <w:pPr>
        <w:spacing w:after="0" w:line="240" w:lineRule="auto"/>
        <w:jc w:val="center"/>
        <w:rPr>
          <w:rFonts w:asciiTheme="minorHAnsi" w:hAnsiTheme="minorHAnsi"/>
          <w:noProof/>
          <w:lang w:val="en-US"/>
        </w:rPr>
      </w:pPr>
    </w:p>
    <w:p w14:paraId="50A26715" w14:textId="77777777" w:rsidR="00FE5AFD" w:rsidRPr="00FE5AFD" w:rsidRDefault="00FE5AFD" w:rsidP="00FE5AFD">
      <w:pPr>
        <w:spacing w:after="0" w:line="240" w:lineRule="auto"/>
        <w:jc w:val="center"/>
        <w:rPr>
          <w:rFonts w:asciiTheme="minorHAnsi" w:hAnsiTheme="minorHAnsi"/>
          <w:noProof/>
          <w:color w:val="004A74"/>
          <w:sz w:val="26"/>
          <w:szCs w:val="26"/>
          <w:lang w:val="en-US"/>
        </w:rPr>
      </w:pPr>
      <w:r w:rsidRPr="00FE5AFD">
        <w:rPr>
          <w:rFonts w:asciiTheme="minorHAnsi" w:hAnsiTheme="minorHAnsi"/>
          <w:noProof/>
          <w:color w:val="004A74"/>
          <w:sz w:val="26"/>
          <w:szCs w:val="26"/>
          <w:lang w:val="en-US"/>
        </w:rPr>
        <w:t xml:space="preserve"> </w:t>
      </w:r>
    </w:p>
    <w:p w14:paraId="01597A0D" w14:textId="4E276FC5" w:rsidR="00FE5AFD" w:rsidRPr="00FE5AFD" w:rsidRDefault="00FE5AFD" w:rsidP="00FE5AFD">
      <w:pPr>
        <w:spacing w:after="200" w:line="240" w:lineRule="auto"/>
        <w:jc w:val="center"/>
        <w:rPr>
          <w:rFonts w:asciiTheme="minorHAnsi" w:eastAsia="Times New Roman" w:hAnsiTheme="minorHAnsi" w:cs="Times New Roman"/>
          <w:sz w:val="48"/>
          <w:szCs w:val="48"/>
          <w:lang w:val="en-US"/>
        </w:rPr>
      </w:pPr>
      <w:r w:rsidRPr="00FE5AFD">
        <w:rPr>
          <w:rFonts w:asciiTheme="minorHAnsi" w:eastAsia="Times New Roman" w:hAnsiTheme="minorHAnsi" w:cs="Times New Roman"/>
          <w:b/>
          <w:bCs/>
          <w:color w:val="000000"/>
          <w:sz w:val="48"/>
          <w:szCs w:val="48"/>
          <w:lang w:val="en-US"/>
        </w:rPr>
        <w:t>SUMMARY OF DOCTORAL THESIS</w:t>
      </w:r>
    </w:p>
    <w:p w14:paraId="60ABFDBE" w14:textId="77777777" w:rsidR="00FE5AFD" w:rsidRPr="00FE5AFD" w:rsidRDefault="00FE5AFD" w:rsidP="00FE5AFD">
      <w:pPr>
        <w:spacing w:after="200" w:line="240" w:lineRule="auto"/>
        <w:jc w:val="center"/>
        <w:rPr>
          <w:rFonts w:asciiTheme="minorHAnsi" w:eastAsia="Times New Roman" w:hAnsiTheme="minorHAnsi" w:cs="Times New Roman"/>
          <w:color w:val="000000"/>
          <w:sz w:val="32"/>
          <w:szCs w:val="32"/>
          <w:lang w:val="en-US"/>
        </w:rPr>
      </w:pPr>
    </w:p>
    <w:p w14:paraId="413244A1" w14:textId="29B29F33" w:rsidR="00FE5AFD" w:rsidRPr="00FE5AFD" w:rsidRDefault="00FE5AFD" w:rsidP="00FE5AFD">
      <w:pPr>
        <w:spacing w:after="200" w:line="240" w:lineRule="auto"/>
        <w:jc w:val="center"/>
        <w:rPr>
          <w:rFonts w:asciiTheme="minorHAnsi" w:eastAsia="Times New Roman" w:hAnsiTheme="minorHAnsi" w:cs="Times New Roman"/>
          <w:color w:val="000000"/>
          <w:sz w:val="32"/>
          <w:szCs w:val="32"/>
          <w:lang w:val="en-US"/>
        </w:rPr>
      </w:pPr>
      <w:r w:rsidRPr="00FE5AFD">
        <w:rPr>
          <w:rFonts w:asciiTheme="minorHAnsi" w:eastAsia="Times New Roman" w:hAnsiTheme="minorHAnsi" w:cs="Times New Roman"/>
          <w:color w:val="000000"/>
          <w:sz w:val="32"/>
          <w:szCs w:val="32"/>
          <w:lang w:val="en-US"/>
        </w:rPr>
        <w:t>Presented and publicly defend</w:t>
      </w:r>
      <w:r>
        <w:rPr>
          <w:rFonts w:asciiTheme="minorHAnsi" w:eastAsia="Times New Roman" w:hAnsiTheme="minorHAnsi" w:cs="Times New Roman"/>
          <w:color w:val="000000"/>
          <w:sz w:val="32"/>
          <w:szCs w:val="32"/>
          <w:lang w:val="en-US"/>
        </w:rPr>
        <w:t>ed by author</w:t>
      </w:r>
      <w:r w:rsidRPr="00FE5AFD">
        <w:rPr>
          <w:rFonts w:asciiTheme="minorHAnsi" w:eastAsia="Times New Roman" w:hAnsiTheme="minorHAnsi" w:cs="Times New Roman"/>
          <w:color w:val="000000"/>
          <w:sz w:val="32"/>
          <w:szCs w:val="32"/>
          <w:lang w:val="en-US"/>
        </w:rPr>
        <w:t>:</w:t>
      </w:r>
    </w:p>
    <w:p w14:paraId="407FBB4A" w14:textId="77777777" w:rsidR="00FE5AFD" w:rsidRPr="00FE5AFD" w:rsidRDefault="00FE5AFD" w:rsidP="00FE5AFD">
      <w:pPr>
        <w:spacing w:after="200" w:line="240" w:lineRule="auto"/>
        <w:jc w:val="center"/>
        <w:rPr>
          <w:rFonts w:asciiTheme="minorHAnsi" w:eastAsia="Times New Roman" w:hAnsiTheme="minorHAnsi" w:cs="Times New Roman"/>
          <w:b/>
          <w:bCs/>
          <w:color w:val="000000"/>
          <w:sz w:val="32"/>
          <w:szCs w:val="32"/>
          <w:lang w:val="es-ES"/>
        </w:rPr>
      </w:pPr>
      <w:r w:rsidRPr="00FE5AFD">
        <w:rPr>
          <w:rFonts w:asciiTheme="minorHAnsi" w:eastAsia="Times New Roman" w:hAnsiTheme="minorHAnsi" w:cs="Times New Roman"/>
          <w:b/>
          <w:bCs/>
          <w:color w:val="000000"/>
          <w:sz w:val="32"/>
          <w:szCs w:val="32"/>
          <w:lang w:val="es-ES"/>
        </w:rPr>
        <w:t xml:space="preserve">CONSUELA-ELENA M.M. POPESCU  </w:t>
      </w:r>
    </w:p>
    <w:p w14:paraId="7F40E7D0" w14:textId="77777777" w:rsidR="00FE5AFD" w:rsidRPr="00FE5AFD" w:rsidRDefault="00FE5AFD" w:rsidP="00FE5AFD">
      <w:pPr>
        <w:spacing w:after="200" w:line="240" w:lineRule="auto"/>
        <w:jc w:val="center"/>
        <w:rPr>
          <w:rFonts w:asciiTheme="minorHAnsi" w:eastAsia="Times New Roman" w:hAnsiTheme="minorHAnsi" w:cs="Times New Roman"/>
          <w:sz w:val="24"/>
          <w:szCs w:val="24"/>
          <w:lang w:val="es-ES"/>
        </w:rPr>
      </w:pPr>
    </w:p>
    <w:p w14:paraId="32AB7678" w14:textId="0B0D594E" w:rsidR="00FE5AFD" w:rsidRDefault="00FE5AFD" w:rsidP="00FE5AFD">
      <w:pPr>
        <w:spacing w:after="0" w:line="240" w:lineRule="auto"/>
        <w:jc w:val="center"/>
        <w:rPr>
          <w:rFonts w:asciiTheme="minorHAnsi" w:eastAsia="Times New Roman" w:hAnsiTheme="minorHAnsi" w:cs="Times New Roman"/>
          <w:color w:val="000000"/>
          <w:sz w:val="32"/>
          <w:szCs w:val="32"/>
          <w:lang w:val="en-US"/>
        </w:rPr>
      </w:pPr>
      <w:r w:rsidRPr="00FE5AFD">
        <w:rPr>
          <w:rFonts w:asciiTheme="minorHAnsi" w:eastAsia="Times New Roman" w:hAnsiTheme="minorHAnsi" w:cs="Times New Roman"/>
          <w:color w:val="000000"/>
          <w:sz w:val="32"/>
          <w:szCs w:val="32"/>
          <w:lang w:val="en-US"/>
        </w:rPr>
        <w:t>Driving factors of business performance in the European Union manufacturing sector: the effect of technological level and foreign direct investment</w:t>
      </w:r>
    </w:p>
    <w:p w14:paraId="0031DD84" w14:textId="77777777" w:rsidR="00FE5AFD" w:rsidRPr="00FE5AFD" w:rsidRDefault="00FE5AFD" w:rsidP="00FE5AFD">
      <w:pPr>
        <w:spacing w:after="0" w:line="240" w:lineRule="auto"/>
        <w:jc w:val="center"/>
        <w:rPr>
          <w:rFonts w:asciiTheme="minorHAnsi" w:eastAsia="Times New Roman" w:hAnsiTheme="minorHAnsi" w:cs="Times New Roman"/>
          <w:color w:val="000000"/>
          <w:sz w:val="32"/>
          <w:szCs w:val="32"/>
          <w:lang w:val="en-US"/>
        </w:rPr>
      </w:pPr>
    </w:p>
    <w:p w14:paraId="76ECB7ED" w14:textId="77777777" w:rsidR="00FE5AFD" w:rsidRPr="00FE5AFD" w:rsidRDefault="00FE5AFD" w:rsidP="00FE5AFD">
      <w:pPr>
        <w:spacing w:after="0" w:line="240" w:lineRule="auto"/>
        <w:jc w:val="center"/>
        <w:rPr>
          <w:rFonts w:asciiTheme="minorHAnsi" w:eastAsia="Times New Roman" w:hAnsiTheme="minorHAnsi" w:cs="Times New Roman"/>
          <w:sz w:val="24"/>
          <w:szCs w:val="24"/>
          <w:lang w:val="en-US"/>
        </w:rPr>
      </w:pPr>
    </w:p>
    <w:p w14:paraId="7258F33C" w14:textId="491FBBA8" w:rsidR="00FE5AFD" w:rsidRPr="00FF15EB" w:rsidRDefault="00FE5AFD" w:rsidP="00FE5AFD">
      <w:pPr>
        <w:spacing w:after="200" w:line="240" w:lineRule="auto"/>
        <w:jc w:val="center"/>
        <w:rPr>
          <w:rFonts w:asciiTheme="minorHAnsi" w:eastAsia="Times New Roman" w:hAnsiTheme="minorHAnsi" w:cs="Times New Roman"/>
          <w:color w:val="000000"/>
          <w:sz w:val="32"/>
          <w:szCs w:val="32"/>
          <w:lang w:val="en-US"/>
        </w:rPr>
      </w:pPr>
      <w:r w:rsidRPr="00FE5AFD">
        <w:rPr>
          <w:rFonts w:asciiTheme="minorHAnsi" w:eastAsia="Times New Roman" w:hAnsiTheme="minorHAnsi" w:cs="Times New Roman"/>
          <w:color w:val="000000"/>
          <w:sz w:val="32"/>
          <w:szCs w:val="32"/>
          <w:lang w:val="en-US"/>
        </w:rPr>
        <w:t>Doctoral supervisor</w:t>
      </w:r>
      <w:r w:rsidRPr="00FE5AFD">
        <w:rPr>
          <w:rFonts w:asciiTheme="minorHAnsi" w:eastAsia="Times New Roman" w:hAnsiTheme="minorHAnsi" w:cs="Times New Roman"/>
          <w:color w:val="000000"/>
          <w:sz w:val="32"/>
          <w:szCs w:val="32"/>
          <w:lang w:val="en-US"/>
        </w:rPr>
        <w:t xml:space="preserve">: Prof. Univ. </w:t>
      </w:r>
      <w:r w:rsidRPr="00FF15EB">
        <w:rPr>
          <w:rFonts w:asciiTheme="minorHAnsi" w:eastAsia="Times New Roman" w:hAnsiTheme="minorHAnsi" w:cs="Times New Roman"/>
          <w:color w:val="000000"/>
          <w:sz w:val="32"/>
          <w:szCs w:val="32"/>
          <w:lang w:val="en-US"/>
        </w:rPr>
        <w:t xml:space="preserve">Dr. Alexandra </w:t>
      </w:r>
      <w:proofErr w:type="spellStart"/>
      <w:r w:rsidRPr="00FF15EB">
        <w:rPr>
          <w:rFonts w:asciiTheme="minorHAnsi" w:eastAsia="Times New Roman" w:hAnsiTheme="minorHAnsi" w:cs="Times New Roman"/>
          <w:color w:val="000000"/>
          <w:sz w:val="32"/>
          <w:szCs w:val="32"/>
          <w:lang w:val="en-US"/>
        </w:rPr>
        <w:t>Horobeț</w:t>
      </w:r>
      <w:proofErr w:type="spellEnd"/>
    </w:p>
    <w:p w14:paraId="5978339D" w14:textId="77777777" w:rsidR="00FE5AFD" w:rsidRPr="00FF15EB" w:rsidRDefault="00FE5AFD" w:rsidP="00FE5AFD">
      <w:pPr>
        <w:spacing w:after="200" w:line="240" w:lineRule="auto"/>
        <w:jc w:val="center"/>
        <w:rPr>
          <w:rFonts w:asciiTheme="minorHAnsi" w:eastAsia="Times New Roman" w:hAnsiTheme="minorHAnsi" w:cs="Times New Roman"/>
          <w:sz w:val="24"/>
          <w:szCs w:val="24"/>
          <w:lang w:val="en-US"/>
        </w:rPr>
      </w:pPr>
    </w:p>
    <w:p w14:paraId="736100BF" w14:textId="77777777" w:rsidR="00FE5AFD" w:rsidRPr="00FF15EB" w:rsidRDefault="00FE5AFD" w:rsidP="00FE5AFD">
      <w:pPr>
        <w:spacing w:after="200" w:line="240" w:lineRule="auto"/>
        <w:jc w:val="center"/>
        <w:rPr>
          <w:rFonts w:asciiTheme="minorHAnsi" w:eastAsia="Times New Roman" w:hAnsiTheme="minorHAnsi" w:cs="Times New Roman"/>
          <w:sz w:val="32"/>
          <w:szCs w:val="32"/>
          <w:lang w:val="en-US"/>
        </w:rPr>
      </w:pPr>
    </w:p>
    <w:tbl>
      <w:tblPr>
        <w:tblW w:w="5000" w:type="pct"/>
        <w:tblCellMar>
          <w:top w:w="15" w:type="dxa"/>
          <w:left w:w="15" w:type="dxa"/>
          <w:bottom w:w="15" w:type="dxa"/>
          <w:right w:w="15" w:type="dxa"/>
        </w:tblCellMar>
        <w:tblLook w:val="0600" w:firstRow="0" w:lastRow="0" w:firstColumn="0" w:lastColumn="0" w:noHBand="1" w:noVBand="1"/>
      </w:tblPr>
      <w:tblGrid>
        <w:gridCol w:w="3590"/>
        <w:gridCol w:w="5770"/>
      </w:tblGrid>
      <w:tr w:rsidR="00FE5AFD" w:rsidRPr="00FE5AFD" w14:paraId="30D6861C" w14:textId="77777777" w:rsidTr="00AF2D8B">
        <w:trPr>
          <w:trHeight w:val="256"/>
        </w:trPr>
        <w:tc>
          <w:tcPr>
            <w:tcW w:w="1918" w:type="pct"/>
            <w:tcMar>
              <w:top w:w="0" w:type="dxa"/>
              <w:left w:w="115" w:type="dxa"/>
              <w:bottom w:w="0" w:type="dxa"/>
              <w:right w:w="115" w:type="dxa"/>
            </w:tcMar>
          </w:tcPr>
          <w:p w14:paraId="6B66A31C" w14:textId="77777777" w:rsidR="00FE5AFD" w:rsidRPr="00FF15EB" w:rsidRDefault="00FE5AFD" w:rsidP="00AF2D8B">
            <w:pPr>
              <w:pStyle w:val="BodyText"/>
              <w:widowControl/>
              <w:tabs>
                <w:tab w:val="left" w:pos="5210"/>
              </w:tabs>
              <w:autoSpaceDE/>
              <w:autoSpaceDN/>
              <w:spacing w:before="100" w:line="276" w:lineRule="auto"/>
              <w:ind w:right="-180"/>
              <w:rPr>
                <w:rFonts w:asciiTheme="minorHAnsi" w:eastAsia="Times New Roman" w:hAnsiTheme="minorHAnsi" w:cs="Times New Roman"/>
                <w:color w:val="000000" w:themeColor="text1"/>
                <w:sz w:val="24"/>
                <w:szCs w:val="24"/>
                <w:lang w:val="ro-RO"/>
              </w:rPr>
            </w:pPr>
          </w:p>
        </w:tc>
        <w:tc>
          <w:tcPr>
            <w:tcW w:w="3082" w:type="pct"/>
            <w:tcMar>
              <w:top w:w="0" w:type="dxa"/>
              <w:left w:w="115" w:type="dxa"/>
              <w:bottom w:w="0" w:type="dxa"/>
              <w:right w:w="115" w:type="dxa"/>
            </w:tcMar>
          </w:tcPr>
          <w:p w14:paraId="5B8C4F99" w14:textId="77777777" w:rsidR="00FE5AFD" w:rsidRPr="00FF15EB" w:rsidRDefault="00FE5AFD" w:rsidP="00AF2D8B">
            <w:pPr>
              <w:pStyle w:val="BodyText"/>
              <w:widowControl/>
              <w:tabs>
                <w:tab w:val="left" w:pos="5210"/>
              </w:tabs>
              <w:autoSpaceDE/>
              <w:autoSpaceDN/>
              <w:spacing w:before="100" w:line="276" w:lineRule="auto"/>
              <w:ind w:left="426" w:right="-180" w:hanging="1"/>
              <w:rPr>
                <w:rFonts w:asciiTheme="minorHAnsi" w:eastAsia="Times New Roman" w:hAnsiTheme="minorHAnsi" w:cs="Times New Roman"/>
                <w:color w:val="000000" w:themeColor="text1"/>
                <w:sz w:val="24"/>
                <w:szCs w:val="24"/>
                <w:lang w:val="ro-RO"/>
              </w:rPr>
            </w:pPr>
          </w:p>
        </w:tc>
      </w:tr>
      <w:tr w:rsidR="00FE5AFD" w:rsidRPr="00FE5AFD" w14:paraId="5386DF57" w14:textId="77777777" w:rsidTr="00AF2D8B">
        <w:trPr>
          <w:trHeight w:val="256"/>
        </w:trPr>
        <w:tc>
          <w:tcPr>
            <w:tcW w:w="1918" w:type="pct"/>
            <w:tcMar>
              <w:top w:w="0" w:type="dxa"/>
              <w:left w:w="115" w:type="dxa"/>
              <w:bottom w:w="0" w:type="dxa"/>
              <w:right w:w="115" w:type="dxa"/>
            </w:tcMar>
          </w:tcPr>
          <w:p w14:paraId="30E3BEBC" w14:textId="77777777" w:rsidR="00FE5AFD" w:rsidRPr="00FF15EB" w:rsidRDefault="00FE5AFD" w:rsidP="00AF2D8B">
            <w:pPr>
              <w:pStyle w:val="BodyText"/>
              <w:widowControl/>
              <w:tabs>
                <w:tab w:val="left" w:pos="5210"/>
              </w:tabs>
              <w:autoSpaceDE/>
              <w:autoSpaceDN/>
              <w:spacing w:before="100" w:line="276" w:lineRule="auto"/>
              <w:ind w:right="-180"/>
              <w:rPr>
                <w:rFonts w:asciiTheme="minorHAnsi" w:eastAsia="Times New Roman" w:hAnsiTheme="minorHAnsi" w:cs="Times New Roman"/>
                <w:color w:val="000000" w:themeColor="text1"/>
                <w:sz w:val="24"/>
                <w:szCs w:val="24"/>
                <w:lang w:val="ro-RO"/>
              </w:rPr>
            </w:pPr>
          </w:p>
        </w:tc>
        <w:tc>
          <w:tcPr>
            <w:tcW w:w="3082" w:type="pct"/>
            <w:tcMar>
              <w:top w:w="0" w:type="dxa"/>
              <w:left w:w="115" w:type="dxa"/>
              <w:bottom w:w="0" w:type="dxa"/>
              <w:right w:w="115" w:type="dxa"/>
            </w:tcMar>
          </w:tcPr>
          <w:p w14:paraId="2C18EE9E" w14:textId="77777777" w:rsidR="00FE5AFD" w:rsidRPr="00FF15EB" w:rsidRDefault="00FE5AFD" w:rsidP="00AF2D8B">
            <w:pPr>
              <w:pStyle w:val="BodyText"/>
              <w:widowControl/>
              <w:tabs>
                <w:tab w:val="left" w:pos="5210"/>
              </w:tabs>
              <w:autoSpaceDE/>
              <w:autoSpaceDN/>
              <w:spacing w:before="100" w:line="276" w:lineRule="auto"/>
              <w:ind w:left="426" w:right="-180" w:hanging="1"/>
              <w:rPr>
                <w:rFonts w:asciiTheme="minorHAnsi" w:eastAsia="Times New Roman" w:hAnsiTheme="minorHAnsi" w:cs="Times New Roman"/>
                <w:color w:val="000000" w:themeColor="text1"/>
                <w:sz w:val="24"/>
                <w:szCs w:val="24"/>
                <w:lang w:val="ro-RO"/>
              </w:rPr>
            </w:pPr>
          </w:p>
        </w:tc>
      </w:tr>
      <w:tr w:rsidR="00FE5AFD" w:rsidRPr="00FE5AFD" w14:paraId="5EFDD509" w14:textId="77777777" w:rsidTr="00AF2D8B">
        <w:trPr>
          <w:trHeight w:val="523"/>
        </w:trPr>
        <w:tc>
          <w:tcPr>
            <w:tcW w:w="1918" w:type="pct"/>
            <w:tcMar>
              <w:top w:w="0" w:type="dxa"/>
              <w:left w:w="115" w:type="dxa"/>
              <w:bottom w:w="0" w:type="dxa"/>
              <w:right w:w="115" w:type="dxa"/>
            </w:tcMar>
          </w:tcPr>
          <w:p w14:paraId="7832F26E" w14:textId="77777777" w:rsidR="00FE5AFD" w:rsidRPr="00FF15EB" w:rsidRDefault="00FE5AFD" w:rsidP="00AF2D8B">
            <w:pPr>
              <w:pStyle w:val="BodyText"/>
              <w:widowControl/>
              <w:tabs>
                <w:tab w:val="left" w:pos="5210"/>
              </w:tabs>
              <w:autoSpaceDE/>
              <w:autoSpaceDN/>
              <w:spacing w:before="100" w:line="276" w:lineRule="auto"/>
              <w:ind w:right="-180"/>
              <w:rPr>
                <w:rFonts w:asciiTheme="minorHAnsi" w:eastAsia="Times New Roman" w:hAnsiTheme="minorHAnsi" w:cs="Times New Roman"/>
                <w:color w:val="000000" w:themeColor="text1"/>
                <w:sz w:val="24"/>
                <w:szCs w:val="24"/>
                <w:lang w:val="ro-RO"/>
              </w:rPr>
            </w:pPr>
          </w:p>
        </w:tc>
        <w:tc>
          <w:tcPr>
            <w:tcW w:w="3082" w:type="pct"/>
            <w:tcMar>
              <w:top w:w="0" w:type="dxa"/>
              <w:left w:w="115" w:type="dxa"/>
              <w:bottom w:w="0" w:type="dxa"/>
              <w:right w:w="115" w:type="dxa"/>
            </w:tcMar>
          </w:tcPr>
          <w:p w14:paraId="558B6065" w14:textId="77777777" w:rsidR="00FE5AFD" w:rsidRPr="00FF15EB" w:rsidRDefault="00FE5AFD" w:rsidP="00AF2D8B">
            <w:pPr>
              <w:pStyle w:val="BodyText"/>
              <w:widowControl/>
              <w:tabs>
                <w:tab w:val="left" w:pos="5210"/>
              </w:tabs>
              <w:autoSpaceDE/>
              <w:autoSpaceDN/>
              <w:spacing w:before="100" w:line="276" w:lineRule="auto"/>
              <w:ind w:left="426" w:right="-180" w:hanging="1"/>
              <w:rPr>
                <w:rFonts w:asciiTheme="minorHAnsi" w:eastAsia="Times New Roman" w:hAnsiTheme="minorHAnsi" w:cs="Times New Roman"/>
                <w:color w:val="000000" w:themeColor="text1"/>
                <w:sz w:val="24"/>
                <w:szCs w:val="24"/>
                <w:lang w:val="ro-RO"/>
              </w:rPr>
            </w:pPr>
          </w:p>
        </w:tc>
      </w:tr>
      <w:tr w:rsidR="00FE5AFD" w:rsidRPr="00FE5AFD" w14:paraId="5FB575FA" w14:textId="77777777" w:rsidTr="00AF2D8B">
        <w:trPr>
          <w:trHeight w:val="523"/>
        </w:trPr>
        <w:tc>
          <w:tcPr>
            <w:tcW w:w="1918" w:type="pct"/>
            <w:tcMar>
              <w:top w:w="0" w:type="dxa"/>
              <w:left w:w="115" w:type="dxa"/>
              <w:bottom w:w="0" w:type="dxa"/>
              <w:right w:w="115" w:type="dxa"/>
            </w:tcMar>
          </w:tcPr>
          <w:p w14:paraId="4AE2AC03" w14:textId="77777777" w:rsidR="00FE5AFD" w:rsidRPr="00FF15EB" w:rsidRDefault="00FE5AFD" w:rsidP="00AF2D8B">
            <w:pPr>
              <w:pStyle w:val="BodyText"/>
              <w:widowControl/>
              <w:tabs>
                <w:tab w:val="left" w:pos="5210"/>
              </w:tabs>
              <w:autoSpaceDE/>
              <w:autoSpaceDN/>
              <w:spacing w:before="100" w:line="276" w:lineRule="auto"/>
              <w:ind w:right="-180"/>
              <w:rPr>
                <w:rFonts w:asciiTheme="minorHAnsi" w:eastAsia="Times New Roman" w:hAnsiTheme="minorHAnsi" w:cs="Times New Roman"/>
                <w:color w:val="000000" w:themeColor="text1"/>
                <w:sz w:val="24"/>
                <w:szCs w:val="24"/>
                <w:lang w:val="ro-RO"/>
              </w:rPr>
            </w:pPr>
          </w:p>
        </w:tc>
        <w:tc>
          <w:tcPr>
            <w:tcW w:w="3082" w:type="pct"/>
            <w:tcMar>
              <w:top w:w="0" w:type="dxa"/>
              <w:left w:w="115" w:type="dxa"/>
              <w:bottom w:w="0" w:type="dxa"/>
              <w:right w:w="115" w:type="dxa"/>
            </w:tcMar>
          </w:tcPr>
          <w:p w14:paraId="74EDBE96" w14:textId="77777777" w:rsidR="00FE5AFD" w:rsidRPr="00FF15EB" w:rsidRDefault="00FE5AFD" w:rsidP="00AF2D8B">
            <w:pPr>
              <w:pStyle w:val="BodyText"/>
              <w:widowControl/>
              <w:tabs>
                <w:tab w:val="left" w:pos="5210"/>
              </w:tabs>
              <w:autoSpaceDE/>
              <w:autoSpaceDN/>
              <w:spacing w:before="100" w:line="276" w:lineRule="auto"/>
              <w:ind w:left="426" w:right="-180" w:hanging="1"/>
              <w:rPr>
                <w:rFonts w:asciiTheme="minorHAnsi" w:eastAsia="Times New Roman" w:hAnsiTheme="minorHAnsi" w:cs="Times New Roman"/>
                <w:color w:val="000000" w:themeColor="text1"/>
                <w:sz w:val="24"/>
                <w:szCs w:val="24"/>
                <w:lang w:val="ro-RO"/>
              </w:rPr>
            </w:pPr>
          </w:p>
        </w:tc>
      </w:tr>
      <w:tr w:rsidR="00FE5AFD" w:rsidRPr="00FF15EB" w14:paraId="35B1B041" w14:textId="77777777" w:rsidTr="00AF2D8B">
        <w:trPr>
          <w:trHeight w:val="1029"/>
        </w:trPr>
        <w:tc>
          <w:tcPr>
            <w:tcW w:w="1918" w:type="pct"/>
            <w:tcMar>
              <w:top w:w="0" w:type="dxa"/>
              <w:left w:w="115" w:type="dxa"/>
              <w:bottom w:w="0" w:type="dxa"/>
              <w:right w:w="115" w:type="dxa"/>
            </w:tcMar>
          </w:tcPr>
          <w:p w14:paraId="4F7BF0D4" w14:textId="77777777" w:rsidR="00FE5AFD" w:rsidRPr="00FF15EB" w:rsidRDefault="00FE5AFD" w:rsidP="00AF2D8B">
            <w:pPr>
              <w:pStyle w:val="BodyText"/>
              <w:widowControl/>
              <w:tabs>
                <w:tab w:val="left" w:pos="5210"/>
              </w:tabs>
              <w:autoSpaceDE/>
              <w:autoSpaceDN/>
              <w:spacing w:before="100" w:line="276" w:lineRule="auto"/>
              <w:ind w:right="-180"/>
              <w:rPr>
                <w:rFonts w:asciiTheme="minorHAnsi" w:eastAsia="Times New Roman" w:hAnsiTheme="minorHAnsi" w:cs="Times New Roman"/>
                <w:color w:val="000000" w:themeColor="text1"/>
                <w:sz w:val="24"/>
                <w:szCs w:val="24"/>
                <w:lang w:val="ro-RO"/>
              </w:rPr>
            </w:pPr>
          </w:p>
        </w:tc>
        <w:tc>
          <w:tcPr>
            <w:tcW w:w="3082" w:type="pct"/>
            <w:tcMar>
              <w:top w:w="0" w:type="dxa"/>
              <w:left w:w="115" w:type="dxa"/>
              <w:bottom w:w="0" w:type="dxa"/>
              <w:right w:w="115" w:type="dxa"/>
            </w:tcMar>
          </w:tcPr>
          <w:p w14:paraId="60D2DC44" w14:textId="77777777" w:rsidR="00FE5AFD" w:rsidRPr="00FF15EB" w:rsidRDefault="00FE5AFD" w:rsidP="00AF2D8B">
            <w:pPr>
              <w:rPr>
                <w:rFonts w:asciiTheme="minorHAnsi" w:hAnsiTheme="minorHAnsi" w:cs="Times New Roman"/>
                <w:b/>
                <w:bCs/>
                <w:sz w:val="36"/>
                <w:szCs w:val="36"/>
              </w:rPr>
            </w:pPr>
            <w:proofErr w:type="spellStart"/>
            <w:r w:rsidRPr="00FF15EB">
              <w:rPr>
                <w:rFonts w:asciiTheme="minorHAnsi" w:hAnsiTheme="minorHAnsi"/>
                <w:sz w:val="24"/>
                <w:szCs w:val="24"/>
              </w:rPr>
              <w:t>Bucure</w:t>
            </w:r>
            <w:proofErr w:type="spellEnd"/>
            <w:r w:rsidRPr="00FF15EB">
              <w:rPr>
                <w:rFonts w:asciiTheme="minorHAnsi" w:hAnsiTheme="minorHAnsi"/>
                <w:sz w:val="24"/>
                <w:szCs w:val="24"/>
                <w:lang w:val="ro-RO"/>
              </w:rPr>
              <w:t>ș</w:t>
            </w:r>
            <w:proofErr w:type="spellStart"/>
            <w:r w:rsidRPr="00FF15EB">
              <w:rPr>
                <w:rFonts w:asciiTheme="minorHAnsi" w:hAnsiTheme="minorHAnsi"/>
                <w:sz w:val="24"/>
                <w:szCs w:val="24"/>
              </w:rPr>
              <w:t>ti</w:t>
            </w:r>
            <w:proofErr w:type="spellEnd"/>
            <w:r w:rsidRPr="00FF15EB">
              <w:rPr>
                <w:rFonts w:asciiTheme="minorHAnsi" w:hAnsiTheme="minorHAnsi"/>
                <w:sz w:val="24"/>
                <w:szCs w:val="24"/>
              </w:rPr>
              <w:t>, 2024</w:t>
            </w:r>
          </w:p>
          <w:p w14:paraId="14590216" w14:textId="77777777" w:rsidR="00FE5AFD" w:rsidRPr="00FF15EB" w:rsidRDefault="00FE5AFD" w:rsidP="00AF2D8B">
            <w:pPr>
              <w:pStyle w:val="BodyText"/>
              <w:widowControl/>
              <w:tabs>
                <w:tab w:val="left" w:pos="5210"/>
              </w:tabs>
              <w:autoSpaceDE/>
              <w:autoSpaceDN/>
              <w:spacing w:before="100" w:line="276" w:lineRule="auto"/>
              <w:ind w:right="-180"/>
              <w:rPr>
                <w:rFonts w:asciiTheme="minorHAnsi" w:eastAsia="Times New Roman" w:hAnsiTheme="minorHAnsi" w:cs="Times New Roman"/>
                <w:color w:val="000000" w:themeColor="text1"/>
                <w:sz w:val="24"/>
                <w:szCs w:val="24"/>
                <w:lang w:val="ro-RO"/>
              </w:rPr>
            </w:pPr>
          </w:p>
        </w:tc>
      </w:tr>
    </w:tbl>
    <w:p w14:paraId="1C6C6370" w14:textId="169F0DB9" w:rsidR="00216470" w:rsidRDefault="00216470" w:rsidP="00216470">
      <w:pPr>
        <w:jc w:val="center"/>
        <w:rPr>
          <w:rFonts w:asciiTheme="minorHAnsi" w:hAnsiTheme="minorHAnsi" w:cs="Times New Roman"/>
          <w:b/>
          <w:bCs/>
          <w:sz w:val="32"/>
          <w:szCs w:val="32"/>
          <w:lang w:val="en-US"/>
        </w:rPr>
      </w:pPr>
      <w:r w:rsidRPr="00934E3F">
        <w:rPr>
          <w:rFonts w:asciiTheme="minorHAnsi" w:hAnsiTheme="minorHAnsi" w:cs="Times New Roman"/>
          <w:b/>
          <w:bCs/>
          <w:sz w:val="32"/>
          <w:szCs w:val="32"/>
          <w:lang w:val="en-US"/>
        </w:rPr>
        <w:lastRenderedPageBreak/>
        <w:t>DRIVING FACTORS OF BUSINESS PERFORMANCE IN THE EUROPEAN UNION MANUFACTURING SECTOR: THE EFFECT OF TECHNOLOGICAL LEVEL AND FOREIGN DIRECT INVESTMENTS</w:t>
      </w:r>
    </w:p>
    <w:p w14:paraId="064481D9" w14:textId="77777777" w:rsidR="00934E3F" w:rsidRDefault="00934E3F" w:rsidP="00216470">
      <w:pPr>
        <w:jc w:val="center"/>
        <w:rPr>
          <w:rFonts w:asciiTheme="minorHAnsi" w:hAnsiTheme="minorHAnsi" w:cs="Times New Roman"/>
          <w:b/>
          <w:bCs/>
          <w:sz w:val="32"/>
          <w:szCs w:val="32"/>
          <w:lang w:val="en-US"/>
        </w:rPr>
      </w:pPr>
    </w:p>
    <w:p w14:paraId="2EF74793" w14:textId="77777777" w:rsidR="00934E3F" w:rsidRPr="00934E3F" w:rsidRDefault="00934E3F" w:rsidP="00216470">
      <w:pPr>
        <w:jc w:val="center"/>
        <w:rPr>
          <w:rFonts w:asciiTheme="minorHAnsi" w:hAnsiTheme="minorHAnsi" w:cs="Times New Roman"/>
          <w:b/>
          <w:bCs/>
          <w:sz w:val="32"/>
          <w:szCs w:val="32"/>
          <w:lang w:val="en-US"/>
        </w:rPr>
      </w:pPr>
    </w:p>
    <w:p w14:paraId="0C361874" w14:textId="77777777" w:rsidR="00934E3F" w:rsidRPr="00804A50" w:rsidRDefault="00934E3F" w:rsidP="00934E3F">
      <w:pPr>
        <w:jc w:val="center"/>
        <w:rPr>
          <w:b/>
          <w:bCs/>
          <w:sz w:val="28"/>
          <w:szCs w:val="28"/>
        </w:rPr>
      </w:pPr>
      <w:r w:rsidRPr="00804A50">
        <w:rPr>
          <w:b/>
          <w:bCs/>
          <w:sz w:val="28"/>
          <w:szCs w:val="28"/>
        </w:rPr>
        <w:t>CONTENTS</w:t>
      </w:r>
    </w:p>
    <w:p w14:paraId="1254DBEE" w14:textId="77777777" w:rsidR="00934E3F" w:rsidRDefault="00934E3F" w:rsidP="00934E3F">
      <w:pPr>
        <w:jc w:val="both"/>
      </w:pPr>
      <w:r>
        <w:t>INTRODUCTION……………………………………………………………………………………………………………….1</w:t>
      </w:r>
    </w:p>
    <w:p w14:paraId="5C85FF5E" w14:textId="5C09A242" w:rsidR="00934E3F" w:rsidRDefault="00934E3F" w:rsidP="00934E3F">
      <w:pPr>
        <w:jc w:val="both"/>
      </w:pPr>
      <w:r>
        <w:t>1.1.     A HISTORICAL OVERVIEW OF MANUFACTURING………………………………………………………</w:t>
      </w:r>
      <w:r w:rsidR="009033CA">
        <w:t>..</w:t>
      </w:r>
      <w:r>
        <w:t>10</w:t>
      </w:r>
    </w:p>
    <w:p w14:paraId="1BA2A50C" w14:textId="77777777" w:rsidR="00934E3F" w:rsidRDefault="00934E3F" w:rsidP="00934E3F">
      <w:pPr>
        <w:jc w:val="both"/>
      </w:pPr>
      <w:r>
        <w:t>1.1.1 The decline in manufacturing and the rise in services……………………………………………………15</w:t>
      </w:r>
    </w:p>
    <w:p w14:paraId="49A2866A" w14:textId="77E01BE1" w:rsidR="00934E3F" w:rsidRDefault="00934E3F" w:rsidP="00934E3F">
      <w:pPr>
        <w:jc w:val="both"/>
      </w:pPr>
      <w:r>
        <w:t>1.1.2 The Fourth Industrial Revolution………………………………………………………………………………..20</w:t>
      </w:r>
    </w:p>
    <w:p w14:paraId="7B0B6E2A" w14:textId="13CEBA43" w:rsidR="00934E3F" w:rsidRDefault="00934E3F" w:rsidP="00934E3F">
      <w:pPr>
        <w:jc w:val="both"/>
      </w:pPr>
      <w:r>
        <w:t>1.2      SMART MANUFACTURING AND THE INDUSTRY 5.0……………………………………………………</w:t>
      </w:r>
      <w:r w:rsidR="009033CA">
        <w:t>..</w:t>
      </w:r>
      <w:r>
        <w:t>24</w:t>
      </w:r>
    </w:p>
    <w:p w14:paraId="008E436A" w14:textId="09D5224D" w:rsidR="00934E3F" w:rsidRDefault="00934E3F" w:rsidP="00934E3F">
      <w:pPr>
        <w:jc w:val="both"/>
      </w:pPr>
      <w:r>
        <w:t>1.3      MANUFACTURING IN TIMES OF COVID-19 PANDEMIC AND WAR IN UKRAINE………………</w:t>
      </w:r>
      <w:r w:rsidR="009033CA">
        <w:t>…</w:t>
      </w:r>
      <w:r>
        <w:t>26</w:t>
      </w:r>
    </w:p>
    <w:p w14:paraId="6CBCDA40" w14:textId="50919CFE" w:rsidR="00934E3F" w:rsidRDefault="00934E3F" w:rsidP="00934E3F">
      <w:pPr>
        <w:jc w:val="both"/>
      </w:pPr>
      <w:r>
        <w:t>1.4      SUSTAINABILITY IN MANUFACTURING BUSINESS PERFORMANCE………………………………</w:t>
      </w:r>
      <w:r w:rsidR="009033CA">
        <w:t>.</w:t>
      </w:r>
      <w:r>
        <w:t>.33</w:t>
      </w:r>
    </w:p>
    <w:p w14:paraId="240DB18E" w14:textId="7D409EE0" w:rsidR="00934E3F" w:rsidRDefault="00934E3F" w:rsidP="00934E3F">
      <w:pPr>
        <w:jc w:val="both"/>
      </w:pPr>
      <w:r>
        <w:t>1.4.1 Introduction……………………………………………………………………………………………………........</w:t>
      </w:r>
      <w:r w:rsidR="009033CA">
        <w:t>.</w:t>
      </w:r>
      <w:r>
        <w:t>33</w:t>
      </w:r>
    </w:p>
    <w:p w14:paraId="3C614D9B" w14:textId="331BF914" w:rsidR="00934E3F" w:rsidRDefault="00934E3F" w:rsidP="00934E3F">
      <w:pPr>
        <w:jc w:val="both"/>
      </w:pPr>
      <w:r>
        <w:t>1.4.2 An overview of ESG ratings and providers……………………………………………………………………</w:t>
      </w:r>
      <w:r w:rsidR="009033CA">
        <w:t>.</w:t>
      </w:r>
      <w:r>
        <w:t>36</w:t>
      </w:r>
    </w:p>
    <w:p w14:paraId="7BEB15E9" w14:textId="532F37ED" w:rsidR="00934E3F" w:rsidRDefault="00934E3F" w:rsidP="00934E3F">
      <w:pPr>
        <w:jc w:val="both"/>
      </w:pPr>
      <w:r>
        <w:t>1.4.3 A general view of ESG ratings and corporate performance…………………………………………….</w:t>
      </w:r>
      <w:r w:rsidR="009033CA">
        <w:t>.</w:t>
      </w:r>
      <w:r>
        <w:t>39</w:t>
      </w:r>
    </w:p>
    <w:p w14:paraId="04B48D59" w14:textId="558159C3" w:rsidR="00934E3F" w:rsidRDefault="00934E3F" w:rsidP="00934E3F">
      <w:pPr>
        <w:jc w:val="both"/>
      </w:pPr>
      <w:r>
        <w:t>1.4.4 ESG ratings and corporate performance in manufacturing……………………………………………</w:t>
      </w:r>
      <w:r w:rsidR="009033CA">
        <w:t>.</w:t>
      </w:r>
      <w:r>
        <w:t>.48</w:t>
      </w:r>
    </w:p>
    <w:p w14:paraId="1D9F52FF" w14:textId="4146EA85" w:rsidR="00934E3F" w:rsidRDefault="00934E3F" w:rsidP="00934E3F">
      <w:pPr>
        <w:jc w:val="both"/>
      </w:pPr>
      <w:r>
        <w:t>1.4.5 Conclusions…………………………………………………………………………………………………………</w:t>
      </w:r>
      <w:r w:rsidR="009033CA">
        <w:t>…</w:t>
      </w:r>
      <w:r>
        <w:t>57</w:t>
      </w:r>
    </w:p>
    <w:p w14:paraId="043FB4F1" w14:textId="589FBBB1" w:rsidR="00934E3F" w:rsidRDefault="00934E3F" w:rsidP="00934E3F">
      <w:pPr>
        <w:jc w:val="both"/>
      </w:pPr>
      <w:r>
        <w:t>1.5     CONCLUDING REMARKS………………………………………………………………………………………</w:t>
      </w:r>
      <w:r w:rsidR="009033CA">
        <w:t>….</w:t>
      </w:r>
      <w:r>
        <w:t>58</w:t>
      </w:r>
    </w:p>
    <w:p w14:paraId="1B0D2CC9" w14:textId="02F06B2B" w:rsidR="00934E3F" w:rsidRDefault="00934E3F" w:rsidP="00934E3F">
      <w:pPr>
        <w:jc w:val="both"/>
      </w:pPr>
      <w:r>
        <w:t>2. MANUFACTURING IN THE EUROPEAN UNION…………………………………………………………………</w:t>
      </w:r>
      <w:r w:rsidR="009033CA">
        <w:t>.</w:t>
      </w:r>
      <w:r>
        <w:t>60</w:t>
      </w:r>
    </w:p>
    <w:p w14:paraId="637BED70" w14:textId="5C4BF961" w:rsidR="00934E3F" w:rsidRDefault="00934E3F" w:rsidP="00934E3F">
      <w:pPr>
        <w:jc w:val="both"/>
      </w:pPr>
      <w:r>
        <w:t>2.1      HIGH-TECH VERSUS LOW-TECH MANUFACTURING…………………………………………………</w:t>
      </w:r>
      <w:r w:rsidR="009033CA">
        <w:t>….</w:t>
      </w:r>
      <w:r>
        <w:t>70</w:t>
      </w:r>
    </w:p>
    <w:p w14:paraId="2450DA66" w14:textId="3100FCD0" w:rsidR="00934E3F" w:rsidRDefault="00934E3F" w:rsidP="00934E3F">
      <w:pPr>
        <w:jc w:val="both"/>
      </w:pPr>
      <w:r>
        <w:t>2.2</w:t>
      </w:r>
      <w:r w:rsidR="009033CA">
        <w:t xml:space="preserve"> </w:t>
      </w:r>
      <w:r>
        <w:t>THE PERFORMANCE OF LOCAL VERSUS FOREIGN-OWNED MANUFACTURING COMPANIES…………………………………………………………………………………………………………………..75</w:t>
      </w:r>
    </w:p>
    <w:p w14:paraId="4CD7466F" w14:textId="77777777" w:rsidR="00934E3F" w:rsidRDefault="00934E3F" w:rsidP="00934E3F">
      <w:pPr>
        <w:jc w:val="both"/>
      </w:pPr>
      <w:r>
        <w:t>2.2.1 Number of enterprises……………………………………………………………………………………………..77</w:t>
      </w:r>
    </w:p>
    <w:p w14:paraId="79B5DFD2" w14:textId="77777777" w:rsidR="00934E3F" w:rsidRDefault="00934E3F" w:rsidP="00934E3F">
      <w:pPr>
        <w:jc w:val="both"/>
      </w:pPr>
      <w:r>
        <w:t>2.2.2 Turnover…………………………………………………………………………………………………………………84</w:t>
      </w:r>
    </w:p>
    <w:p w14:paraId="515870C7" w14:textId="126FFAC7" w:rsidR="00934E3F" w:rsidRDefault="00934E3F" w:rsidP="00934E3F">
      <w:r>
        <w:t>2.2.3 Value added at factor cost………………………………………………………………………………………..92</w:t>
      </w:r>
    </w:p>
    <w:p w14:paraId="48EB54F0" w14:textId="6CF450B9" w:rsidR="00934E3F" w:rsidRDefault="00934E3F" w:rsidP="00934E3F">
      <w:r>
        <w:t>2.3     CONCLUDING REMARKS……………………………………………………………………………………….</w:t>
      </w:r>
      <w:r w:rsidR="009033CA">
        <w:t>.</w:t>
      </w:r>
      <w:r>
        <w:t>100</w:t>
      </w:r>
    </w:p>
    <w:p w14:paraId="07266271" w14:textId="77777777" w:rsidR="00934E3F" w:rsidRDefault="00934E3F" w:rsidP="00934E3F">
      <w:r>
        <w:t>3. BUSINESS PERFORMANCE IN MANUFACTURING……………………………………………………………102</w:t>
      </w:r>
    </w:p>
    <w:p w14:paraId="669B4810" w14:textId="1047CC41" w:rsidR="00934E3F" w:rsidRDefault="00934E3F" w:rsidP="00934E3F">
      <w:r>
        <w:lastRenderedPageBreak/>
        <w:t>3.1     PROFITABILITY IN MANUFACTURING INDUSTRY VERSUS PROFITABILITY IN OTHER SECTORS……………………………………………………………………………………………………………………..103</w:t>
      </w:r>
    </w:p>
    <w:p w14:paraId="6E2884CC" w14:textId="77777777" w:rsidR="00934E3F" w:rsidRDefault="00934E3F" w:rsidP="00934E3F">
      <w:r>
        <w:t>3.1.1 Profitability in manufacturing…………………………………………………………………………………..103</w:t>
      </w:r>
    </w:p>
    <w:p w14:paraId="237B7109" w14:textId="77777777" w:rsidR="00934E3F" w:rsidRDefault="00934E3F" w:rsidP="00934E3F">
      <w:r>
        <w:t>3.1.2 Profitability in services……………………………………………………………………………………………107</w:t>
      </w:r>
    </w:p>
    <w:p w14:paraId="51AC2189" w14:textId="48AFF238" w:rsidR="00934E3F" w:rsidRDefault="00934E3F" w:rsidP="00934E3F">
      <w:r>
        <w:t>3.2     PERFORMANCE PREDICTION IN THE MANUFACTURING SECTOR – EFFECTS OF OWNERSHIP, TECHNOLOGICAL INTENSITY AND SIZE…………………………………………………………115</w:t>
      </w:r>
    </w:p>
    <w:p w14:paraId="538F789C" w14:textId="77777777" w:rsidR="00934E3F" w:rsidRDefault="00934E3F" w:rsidP="00934E3F">
      <w:r>
        <w:t>3.2.1 Introduction………………………………………………………………………………………………………….115</w:t>
      </w:r>
    </w:p>
    <w:p w14:paraId="4212CB78" w14:textId="73C9BE64" w:rsidR="00934E3F" w:rsidRDefault="00934E3F" w:rsidP="00934E3F">
      <w:r>
        <w:t>3.2.2 Research background……………………………………………………………………………………………</w:t>
      </w:r>
      <w:r w:rsidR="009033CA">
        <w:t>.</w:t>
      </w:r>
      <w:r>
        <w:t>118</w:t>
      </w:r>
    </w:p>
    <w:p w14:paraId="6614896B" w14:textId="473404B7" w:rsidR="00934E3F" w:rsidRDefault="00934E3F" w:rsidP="00934E3F">
      <w:r>
        <w:t>3.2.3 Data and methodology…………………………………………………………………………………………</w:t>
      </w:r>
      <w:r w:rsidR="009033CA">
        <w:t>…</w:t>
      </w:r>
      <w:r>
        <w:t>121</w:t>
      </w:r>
    </w:p>
    <w:p w14:paraId="3CE8AB02" w14:textId="1770842B" w:rsidR="00934E3F" w:rsidRDefault="00934E3F" w:rsidP="00934E3F">
      <w:r>
        <w:t>3.2.4 Results………………………………………………………………………………………………………………</w:t>
      </w:r>
      <w:r w:rsidR="009033CA">
        <w:t>…</w:t>
      </w:r>
      <w:r>
        <w:t>129</w:t>
      </w:r>
    </w:p>
    <w:p w14:paraId="44F53D19" w14:textId="528B113B" w:rsidR="00934E3F" w:rsidRDefault="00934E3F" w:rsidP="00934E3F">
      <w:r>
        <w:t>3.2.5 Conclusions…………………………………………………………………………………………………………</w:t>
      </w:r>
      <w:r w:rsidR="009033CA">
        <w:t>.</w:t>
      </w:r>
      <w:r>
        <w:t>136</w:t>
      </w:r>
    </w:p>
    <w:p w14:paraId="0F35CBF7" w14:textId="3C20D355" w:rsidR="00934E3F" w:rsidRDefault="00934E3F" w:rsidP="00934E3F">
      <w:r>
        <w:t>3.3     FOREIGN DIRECT INVESTMENT AND PROFITABILITY – HIGH-TECH VS LOW-TECH MANUFACTURING INDUSTRIES………………………………………………………………………………………</w:t>
      </w:r>
      <w:r w:rsidR="009033CA">
        <w:t>.</w:t>
      </w:r>
      <w:r>
        <w:t>139</w:t>
      </w:r>
    </w:p>
    <w:p w14:paraId="1DDE7B14" w14:textId="525847FB" w:rsidR="00934E3F" w:rsidRDefault="00934E3F" w:rsidP="00934E3F">
      <w:r>
        <w:t>3.3.1 Introduction…………………………………………………………………………………………………………</w:t>
      </w:r>
      <w:r w:rsidR="009033CA">
        <w:t>.</w:t>
      </w:r>
      <w:r>
        <w:t>139</w:t>
      </w:r>
    </w:p>
    <w:p w14:paraId="7B247884" w14:textId="1FCE5BCD" w:rsidR="00934E3F" w:rsidRDefault="00934E3F" w:rsidP="00934E3F">
      <w:r>
        <w:t>3.3.2 Research background……………………………………………………………………………………………</w:t>
      </w:r>
      <w:r w:rsidR="009033CA">
        <w:t>.</w:t>
      </w:r>
      <w:r>
        <w:t>140</w:t>
      </w:r>
    </w:p>
    <w:p w14:paraId="41306061" w14:textId="3A46FB78" w:rsidR="00934E3F" w:rsidRDefault="00934E3F" w:rsidP="00934E3F">
      <w:r>
        <w:t>3.3.3 Data and methodology…………………………………………………………………………………………</w:t>
      </w:r>
      <w:r w:rsidR="009033CA">
        <w:t>…</w:t>
      </w:r>
      <w:r>
        <w:t>142</w:t>
      </w:r>
    </w:p>
    <w:p w14:paraId="77EE4FF6" w14:textId="559C8FF7" w:rsidR="00934E3F" w:rsidRDefault="00934E3F" w:rsidP="00934E3F">
      <w:r>
        <w:t>3.3.4 Results………………………………………………………………………………………………………………</w:t>
      </w:r>
      <w:r w:rsidR="009033CA">
        <w:t>…</w:t>
      </w:r>
      <w:r>
        <w:t>149</w:t>
      </w:r>
    </w:p>
    <w:p w14:paraId="0C7E91B2" w14:textId="724BCF85" w:rsidR="00934E3F" w:rsidRDefault="00934E3F" w:rsidP="00934E3F">
      <w:r>
        <w:t>3.3.5 Conclusions…………………………………………………………………………………………………………</w:t>
      </w:r>
      <w:r w:rsidR="009033CA">
        <w:t>.</w:t>
      </w:r>
      <w:r>
        <w:t>154</w:t>
      </w:r>
    </w:p>
    <w:p w14:paraId="6EA820EB" w14:textId="7B6B4F09" w:rsidR="00934E3F" w:rsidRDefault="00934E3F" w:rsidP="00934E3F">
      <w:r>
        <w:t>3.4     CONCLUDING REMARKS………………………………………………………………………………………</w:t>
      </w:r>
      <w:r w:rsidR="009033CA">
        <w:t>..</w:t>
      </w:r>
      <w:r>
        <w:t>155</w:t>
      </w:r>
    </w:p>
    <w:p w14:paraId="4303CD9C" w14:textId="77777777" w:rsidR="00934E3F" w:rsidRDefault="00934E3F" w:rsidP="00934E3F">
      <w:r>
        <w:t>4. MANUFACTURING BUSINESSES PERFORMANCE DURING CRISES……………………………………157</w:t>
      </w:r>
    </w:p>
    <w:p w14:paraId="03F3A56E" w14:textId="3AC10EF1" w:rsidR="00934E3F" w:rsidRDefault="00934E3F" w:rsidP="00934E3F">
      <w:r>
        <w:t>4.1     DRIVERS OF MANUFACTURING INDUSTRIES PERFORMANCE DURING PERIODS OF TURMOIL……………………………………………………………………………………………………………………</w:t>
      </w:r>
      <w:r w:rsidR="009033CA">
        <w:t>…</w:t>
      </w:r>
      <w:r>
        <w:t>158</w:t>
      </w:r>
    </w:p>
    <w:p w14:paraId="351E1293" w14:textId="77D74EBC" w:rsidR="00934E3F" w:rsidRDefault="00934E3F" w:rsidP="00934E3F">
      <w:r>
        <w:t>4.1.1 Introduction………………………………………………………………………………………………………….</w:t>
      </w:r>
      <w:r w:rsidR="009033CA">
        <w:t>1</w:t>
      </w:r>
      <w:r>
        <w:t>58</w:t>
      </w:r>
    </w:p>
    <w:p w14:paraId="5DBB7248" w14:textId="52D50A8A" w:rsidR="00934E3F" w:rsidRDefault="00934E3F" w:rsidP="00934E3F">
      <w:r>
        <w:t>4.1.2 Research background…………………………………………………………………………………………….160</w:t>
      </w:r>
    </w:p>
    <w:p w14:paraId="7B1C2F09" w14:textId="77777777" w:rsidR="00934E3F" w:rsidRDefault="00934E3F" w:rsidP="00934E3F">
      <w:r>
        <w:t>4.1.3 Data and methodology……………………………………………………………………………………………164</w:t>
      </w:r>
    </w:p>
    <w:p w14:paraId="03456848" w14:textId="77777777" w:rsidR="00934E3F" w:rsidRDefault="00934E3F" w:rsidP="00934E3F">
      <w:r>
        <w:t>4.1.4 Results…………………………………………………………………………………………………………………167</w:t>
      </w:r>
    </w:p>
    <w:p w14:paraId="18BE36F3" w14:textId="77777777" w:rsidR="00934E3F" w:rsidRDefault="00934E3F" w:rsidP="00934E3F">
      <w:r>
        <w:t>4.1.5 Conclusions………………………………………………………………………………………………………….175</w:t>
      </w:r>
    </w:p>
    <w:p w14:paraId="544EC2DF" w14:textId="58BE4244" w:rsidR="00934E3F" w:rsidRDefault="00934E3F" w:rsidP="00934E3F">
      <w:r>
        <w:t>4.2     DIFFERENCES IN MANUFACTURING PERFORMANCE DURING PERIODS OF TURMOIL………………………………………………………………………………………………………………………176</w:t>
      </w:r>
    </w:p>
    <w:p w14:paraId="6C96D780" w14:textId="77777777" w:rsidR="00934E3F" w:rsidRDefault="00934E3F" w:rsidP="00934E3F">
      <w:r>
        <w:t>4.2.1 Introduction………………………………………………………………………………………………………….176</w:t>
      </w:r>
    </w:p>
    <w:p w14:paraId="71D63851" w14:textId="77777777" w:rsidR="00934E3F" w:rsidRDefault="00934E3F" w:rsidP="00934E3F">
      <w:r>
        <w:lastRenderedPageBreak/>
        <w:t>4.2.2 Research background…………………………………………………………………………………………….180</w:t>
      </w:r>
    </w:p>
    <w:p w14:paraId="423B6E24" w14:textId="77777777" w:rsidR="00934E3F" w:rsidRDefault="00934E3F" w:rsidP="00934E3F">
      <w:r>
        <w:t>4.2.3 Data and methodology……………………………………………………………………………………………183</w:t>
      </w:r>
    </w:p>
    <w:p w14:paraId="7CFD3883" w14:textId="77777777" w:rsidR="00934E3F" w:rsidRDefault="00934E3F" w:rsidP="00934E3F">
      <w:r>
        <w:t>4.2.4 Results…………………………………………………………………………………………………………………188</w:t>
      </w:r>
    </w:p>
    <w:p w14:paraId="196DE6D7" w14:textId="77777777" w:rsidR="00934E3F" w:rsidRDefault="00934E3F" w:rsidP="00934E3F">
      <w:r>
        <w:t>4.2.5 Conclusions………………………………………………………………………………………………………….195</w:t>
      </w:r>
    </w:p>
    <w:p w14:paraId="283D734A" w14:textId="52024505" w:rsidR="00934E3F" w:rsidRDefault="00934E3F" w:rsidP="00934E3F">
      <w:r>
        <w:t>4.3     CONCLUDING REMARKS……………………………………………………………………………………….</w:t>
      </w:r>
      <w:r w:rsidR="009033CA">
        <w:t>.</w:t>
      </w:r>
      <w:r>
        <w:t>196</w:t>
      </w:r>
    </w:p>
    <w:p w14:paraId="587CA5AA" w14:textId="0196A8E9" w:rsidR="00934E3F" w:rsidRDefault="00934E3F" w:rsidP="00934E3F">
      <w:r>
        <w:t>THESIS CONCLUSIONS………………………………………………………………………………………………….197</w:t>
      </w:r>
    </w:p>
    <w:p w14:paraId="40EC450C" w14:textId="77777777" w:rsidR="00934E3F" w:rsidRDefault="00934E3F" w:rsidP="00934E3F">
      <w:r>
        <w:t>REFERENCES………………………………………………………………………………………………………………..203</w:t>
      </w:r>
    </w:p>
    <w:p w14:paraId="4321B27A" w14:textId="7F9169E9" w:rsidR="00934E3F" w:rsidRDefault="00934E3F" w:rsidP="00934E3F">
      <w:r>
        <w:t>LIST OF FIGURES…………………………………………………………………………………………………………...239</w:t>
      </w:r>
    </w:p>
    <w:p w14:paraId="7EC8D958" w14:textId="0B95740A" w:rsidR="00934E3F" w:rsidRPr="00A06B21" w:rsidRDefault="00934E3F" w:rsidP="00934E3F">
      <w:pPr>
        <w:rPr>
          <w:lang w:val="en-US"/>
        </w:rPr>
      </w:pPr>
      <w:r>
        <w:t>LIST OF TABLES……………………………………………………………………………………………………………..243</w:t>
      </w:r>
    </w:p>
    <w:p w14:paraId="430B8779" w14:textId="77777777" w:rsidR="00E778CA" w:rsidRDefault="00E778CA" w:rsidP="00216470">
      <w:pPr>
        <w:pStyle w:val="Footer"/>
        <w:spacing w:line="360" w:lineRule="auto"/>
        <w:jc w:val="both"/>
        <w:rPr>
          <w:rFonts w:cs="Times New Roman"/>
          <w:b/>
          <w:sz w:val="28"/>
          <w:szCs w:val="28"/>
          <w:lang w:val="ro-RO"/>
        </w:rPr>
      </w:pPr>
    </w:p>
    <w:p w14:paraId="38EAA63D" w14:textId="617AE762" w:rsidR="00216470" w:rsidRPr="00934E3F" w:rsidRDefault="00216470" w:rsidP="00216470">
      <w:pPr>
        <w:pStyle w:val="Footer"/>
        <w:spacing w:line="360" w:lineRule="auto"/>
        <w:jc w:val="both"/>
        <w:rPr>
          <w:rFonts w:cs="Times New Roman"/>
          <w:b/>
          <w:sz w:val="28"/>
          <w:szCs w:val="28"/>
          <w:lang w:val="ro-RO"/>
        </w:rPr>
      </w:pPr>
      <w:proofErr w:type="spellStart"/>
      <w:r w:rsidRPr="00934E3F">
        <w:rPr>
          <w:rFonts w:cs="Times New Roman"/>
          <w:b/>
          <w:sz w:val="28"/>
          <w:szCs w:val="28"/>
          <w:lang w:val="ro-RO"/>
        </w:rPr>
        <w:t>Summary</w:t>
      </w:r>
      <w:proofErr w:type="spellEnd"/>
      <w:r w:rsidRPr="00934E3F">
        <w:rPr>
          <w:rFonts w:cs="Times New Roman"/>
          <w:b/>
          <w:sz w:val="28"/>
          <w:szCs w:val="28"/>
          <w:lang w:val="ro-RO"/>
        </w:rPr>
        <w:t xml:space="preserve"> of </w:t>
      </w:r>
      <w:proofErr w:type="spellStart"/>
      <w:r w:rsidRPr="00934E3F">
        <w:rPr>
          <w:rFonts w:cs="Times New Roman"/>
          <w:b/>
          <w:sz w:val="28"/>
          <w:szCs w:val="28"/>
          <w:lang w:val="ro-RO"/>
        </w:rPr>
        <w:t>the</w:t>
      </w:r>
      <w:proofErr w:type="spellEnd"/>
      <w:r w:rsidRPr="00934E3F">
        <w:rPr>
          <w:rFonts w:cs="Times New Roman"/>
          <w:b/>
          <w:sz w:val="28"/>
          <w:szCs w:val="28"/>
          <w:lang w:val="ro-RO"/>
        </w:rPr>
        <w:t xml:space="preserve"> doctoral </w:t>
      </w:r>
      <w:proofErr w:type="spellStart"/>
      <w:r w:rsidRPr="00934E3F">
        <w:rPr>
          <w:rFonts w:cs="Times New Roman"/>
          <w:b/>
          <w:sz w:val="28"/>
          <w:szCs w:val="28"/>
          <w:lang w:val="ro-RO"/>
        </w:rPr>
        <w:t>thesis</w:t>
      </w:r>
      <w:proofErr w:type="spellEnd"/>
    </w:p>
    <w:p w14:paraId="1CF8542B" w14:textId="77777777" w:rsidR="00216470" w:rsidRPr="00591542" w:rsidRDefault="00216470" w:rsidP="00216470">
      <w:pPr>
        <w:pStyle w:val="Footer"/>
        <w:spacing w:line="360" w:lineRule="auto"/>
        <w:jc w:val="both"/>
        <w:rPr>
          <w:rFonts w:ascii="Times New Roman" w:hAnsi="Times New Roman" w:cs="Times New Roman"/>
          <w:b/>
          <w:sz w:val="28"/>
          <w:szCs w:val="28"/>
          <w:lang w:val="ro-RO"/>
        </w:rPr>
      </w:pPr>
    </w:p>
    <w:p w14:paraId="7DC1BF92" w14:textId="77777777" w:rsidR="00216470" w:rsidRPr="00934E3F" w:rsidRDefault="00216470" w:rsidP="00216470">
      <w:pPr>
        <w:pStyle w:val="ColorfulList-Accent11"/>
        <w:spacing w:after="0" w:line="360" w:lineRule="auto"/>
        <w:ind w:left="0"/>
        <w:jc w:val="both"/>
        <w:rPr>
          <w:rFonts w:asciiTheme="minorHAnsi" w:hAnsiTheme="minorHAnsi"/>
          <w:sz w:val="24"/>
          <w:szCs w:val="24"/>
        </w:rPr>
      </w:pPr>
      <w:r w:rsidRPr="00934E3F">
        <w:rPr>
          <w:rFonts w:asciiTheme="minorHAnsi" w:hAnsiTheme="minorHAnsi"/>
          <w:sz w:val="24"/>
          <w:szCs w:val="24"/>
        </w:rPr>
        <w:t>Undoubtedly, manufacturing, as a crucial catalyst for economic well-being, has elevated living standards on a global scale. The susceptibility of the worldwide manufacturing industry has been brought to attention through occurrences like the Global Financial Crisis of 2008–2011, the COVID-19 pandemic as well as the conflicts in Ukraine and Israel. The importance of modeling company performance in the manufacturing sector has grown in recent years as a result of the incorporation of technology and the evolving dynamics of product characteristics, production cycle economics, and consumer demand.</w:t>
      </w:r>
    </w:p>
    <w:p w14:paraId="0CDF4EF6" w14:textId="77777777" w:rsidR="00216470" w:rsidRPr="00934E3F" w:rsidRDefault="00216470" w:rsidP="00216470">
      <w:pPr>
        <w:pStyle w:val="ColorfulList-Accent11"/>
        <w:spacing w:after="0" w:line="360" w:lineRule="auto"/>
        <w:ind w:left="0"/>
        <w:jc w:val="both"/>
        <w:rPr>
          <w:rFonts w:asciiTheme="minorHAnsi" w:hAnsiTheme="minorHAnsi"/>
          <w:iCs/>
          <w:sz w:val="24"/>
          <w:szCs w:val="24"/>
          <w:lang w:eastAsia="pl-PL"/>
        </w:rPr>
      </w:pPr>
      <w:r w:rsidRPr="00934E3F">
        <w:rPr>
          <w:rFonts w:asciiTheme="minorHAnsi" w:hAnsiTheme="minorHAnsi"/>
          <w:sz w:val="24"/>
          <w:szCs w:val="24"/>
        </w:rPr>
        <w:t xml:space="preserve">The main objectives of the doctoral thesis are: </w:t>
      </w:r>
      <w:r w:rsidRPr="00934E3F">
        <w:rPr>
          <w:rFonts w:asciiTheme="minorHAnsi" w:hAnsiTheme="minorHAnsi"/>
          <w:iCs/>
          <w:sz w:val="24"/>
          <w:szCs w:val="24"/>
          <w:lang w:eastAsia="pl-PL"/>
        </w:rPr>
        <w:t>(</w:t>
      </w:r>
      <w:proofErr w:type="spellStart"/>
      <w:r w:rsidRPr="00934E3F">
        <w:rPr>
          <w:rFonts w:asciiTheme="minorHAnsi" w:hAnsiTheme="minorHAnsi"/>
          <w:iCs/>
          <w:sz w:val="24"/>
          <w:szCs w:val="24"/>
          <w:lang w:eastAsia="pl-PL"/>
        </w:rPr>
        <w:t>i</w:t>
      </w:r>
      <w:proofErr w:type="spellEnd"/>
      <w:r w:rsidRPr="00934E3F">
        <w:rPr>
          <w:rFonts w:asciiTheme="minorHAnsi" w:hAnsiTheme="minorHAnsi"/>
          <w:iCs/>
          <w:sz w:val="24"/>
          <w:szCs w:val="24"/>
          <w:lang w:eastAsia="pl-PL"/>
        </w:rPr>
        <w:t xml:space="preserve">) to provide a historical overview of manufacturing and its significance in the global economy; (ii) to examine the challenges faced by the manufacturing sector during periods of turmoil; (iii) to conduct a literature review on sustainability in manufacturing business performance; (iv) to analyze the manufacturing sector in the EU focusing on different countries, subindustries and indicators; (v) to investigate the impact of technological intensity, business ownership, location and size on business performance in the manufacturing sector and (vi) to examine business performance during periods of turmoil to extract lessons that can be applied to future crises. </w:t>
      </w:r>
    </w:p>
    <w:p w14:paraId="6DE4DDD9" w14:textId="77777777" w:rsidR="00216470" w:rsidRPr="00934E3F" w:rsidRDefault="00216470" w:rsidP="00216470">
      <w:pPr>
        <w:pStyle w:val="ColorfulList-Accent11"/>
        <w:spacing w:after="0" w:line="360" w:lineRule="auto"/>
        <w:ind w:left="0"/>
        <w:jc w:val="both"/>
        <w:rPr>
          <w:rFonts w:asciiTheme="minorHAnsi" w:hAnsiTheme="minorHAnsi"/>
          <w:iCs/>
          <w:sz w:val="24"/>
          <w:szCs w:val="24"/>
          <w:lang w:eastAsia="pl-PL"/>
        </w:rPr>
      </w:pPr>
      <w:r w:rsidRPr="00934E3F">
        <w:rPr>
          <w:rFonts w:asciiTheme="minorHAnsi" w:hAnsiTheme="minorHAnsi"/>
          <w:iCs/>
          <w:sz w:val="24"/>
          <w:szCs w:val="24"/>
          <w:lang w:eastAsia="pl-PL"/>
        </w:rPr>
        <w:lastRenderedPageBreak/>
        <w:t>This thesis demonstrates its significance by conducting a comprehensive analysis of the manufacturing sector, including its historical evolution and importance. It also examines current global events and evaluates their impact based on evaluations, outcomes, and deductions from the research conducted in the doctoral program. The significance of ESG (Environmental, Social, and Governance) activities in the shift towards an eco-friendly manufacturing sector is highlighted, with a particular focus on the function of key moderators in comprehending ESG performance. Furthermore, the empirical research given in the thesis can provide economic policymakers with vital tools to mitigate the effects of future crises and formulate customized policies to foster manufacturing and sustainability in the manufacturing sector.</w:t>
      </w:r>
    </w:p>
    <w:p w14:paraId="72219574" w14:textId="77777777" w:rsidR="00C50B10" w:rsidRPr="00934E3F" w:rsidRDefault="00C50B10">
      <w:pPr>
        <w:rPr>
          <w:rFonts w:asciiTheme="minorHAnsi" w:hAnsiTheme="minorHAnsi"/>
          <w:lang w:val="en-US"/>
        </w:rPr>
      </w:pPr>
    </w:p>
    <w:p w14:paraId="014C1A8E" w14:textId="77777777" w:rsidR="00216470" w:rsidRPr="00934E3F" w:rsidRDefault="00216470" w:rsidP="00216470">
      <w:pPr>
        <w:spacing w:line="360" w:lineRule="auto"/>
        <w:jc w:val="both"/>
        <w:rPr>
          <w:rFonts w:asciiTheme="minorHAnsi" w:hAnsiTheme="minorHAnsi" w:cs="Times New Roman"/>
          <w:sz w:val="24"/>
          <w:szCs w:val="20"/>
          <w:lang w:val="ro-RO"/>
        </w:rPr>
      </w:pPr>
      <w:proofErr w:type="spellStart"/>
      <w:r w:rsidRPr="00934E3F">
        <w:rPr>
          <w:rFonts w:asciiTheme="minorHAnsi" w:hAnsiTheme="minorHAnsi" w:cs="Times New Roman"/>
          <w:sz w:val="24"/>
          <w:szCs w:val="20"/>
          <w:lang w:val="ro-RO"/>
        </w:rPr>
        <w:t>Keywords</w:t>
      </w:r>
      <w:proofErr w:type="spellEnd"/>
      <w:r w:rsidRPr="00934E3F">
        <w:rPr>
          <w:rFonts w:asciiTheme="minorHAnsi" w:hAnsiTheme="minorHAnsi" w:cs="Times New Roman"/>
          <w:sz w:val="24"/>
          <w:szCs w:val="20"/>
          <w:lang w:val="ro-RO"/>
        </w:rPr>
        <w:t xml:space="preserve">: </w:t>
      </w:r>
      <w:proofErr w:type="spellStart"/>
      <w:r w:rsidRPr="00934E3F">
        <w:rPr>
          <w:rFonts w:asciiTheme="minorHAnsi" w:hAnsiTheme="minorHAnsi" w:cs="Times New Roman"/>
          <w:sz w:val="24"/>
          <w:szCs w:val="20"/>
          <w:lang w:val="ro-RO"/>
        </w:rPr>
        <w:t>manufacturing</w:t>
      </w:r>
      <w:proofErr w:type="spellEnd"/>
      <w:r w:rsidRPr="00934E3F">
        <w:rPr>
          <w:rFonts w:asciiTheme="minorHAnsi" w:hAnsiTheme="minorHAnsi" w:cs="Times New Roman"/>
          <w:sz w:val="24"/>
          <w:szCs w:val="20"/>
          <w:lang w:val="ro-RO"/>
        </w:rPr>
        <w:t xml:space="preserve">, business performance, </w:t>
      </w:r>
      <w:proofErr w:type="spellStart"/>
      <w:r w:rsidRPr="00934E3F">
        <w:rPr>
          <w:rFonts w:asciiTheme="minorHAnsi" w:hAnsiTheme="minorHAnsi" w:cs="Times New Roman"/>
          <w:sz w:val="24"/>
          <w:szCs w:val="20"/>
          <w:lang w:val="ro-RO"/>
        </w:rPr>
        <w:t>sustainability</w:t>
      </w:r>
      <w:proofErr w:type="spellEnd"/>
      <w:r w:rsidRPr="00934E3F">
        <w:rPr>
          <w:rFonts w:asciiTheme="minorHAnsi" w:hAnsiTheme="minorHAnsi" w:cs="Times New Roman"/>
          <w:sz w:val="24"/>
          <w:szCs w:val="20"/>
          <w:lang w:val="ro-RO"/>
        </w:rPr>
        <w:t xml:space="preserve">, </w:t>
      </w:r>
      <w:proofErr w:type="spellStart"/>
      <w:r w:rsidRPr="00934E3F">
        <w:rPr>
          <w:rFonts w:asciiTheme="minorHAnsi" w:hAnsiTheme="minorHAnsi" w:cs="Times New Roman"/>
          <w:sz w:val="24"/>
          <w:szCs w:val="20"/>
          <w:lang w:val="ro-RO"/>
        </w:rPr>
        <w:t>foreign</w:t>
      </w:r>
      <w:proofErr w:type="spellEnd"/>
      <w:r w:rsidRPr="00934E3F">
        <w:rPr>
          <w:rFonts w:asciiTheme="minorHAnsi" w:hAnsiTheme="minorHAnsi" w:cs="Times New Roman"/>
          <w:sz w:val="24"/>
          <w:szCs w:val="20"/>
          <w:lang w:val="ro-RO"/>
        </w:rPr>
        <w:t xml:space="preserve"> direct </w:t>
      </w:r>
      <w:proofErr w:type="spellStart"/>
      <w:r w:rsidRPr="00934E3F">
        <w:rPr>
          <w:rFonts w:asciiTheme="minorHAnsi" w:hAnsiTheme="minorHAnsi" w:cs="Times New Roman"/>
          <w:sz w:val="24"/>
          <w:szCs w:val="20"/>
          <w:lang w:val="ro-RO"/>
        </w:rPr>
        <w:t>investment</w:t>
      </w:r>
      <w:proofErr w:type="spellEnd"/>
      <w:r w:rsidRPr="00934E3F">
        <w:rPr>
          <w:rFonts w:asciiTheme="minorHAnsi" w:hAnsiTheme="minorHAnsi" w:cs="Times New Roman"/>
          <w:sz w:val="24"/>
          <w:szCs w:val="20"/>
          <w:lang w:val="ro-RO"/>
        </w:rPr>
        <w:t xml:space="preserve">, </w:t>
      </w:r>
      <w:proofErr w:type="spellStart"/>
      <w:r w:rsidRPr="00934E3F">
        <w:rPr>
          <w:rFonts w:asciiTheme="minorHAnsi" w:hAnsiTheme="minorHAnsi" w:cs="Times New Roman"/>
          <w:sz w:val="24"/>
          <w:szCs w:val="20"/>
          <w:lang w:val="ro-RO"/>
        </w:rPr>
        <w:t>technology</w:t>
      </w:r>
      <w:proofErr w:type="spellEnd"/>
    </w:p>
    <w:p w14:paraId="393D9AEE" w14:textId="3DA797E4" w:rsidR="00216470" w:rsidRPr="00934E3F" w:rsidRDefault="00216470" w:rsidP="00E778CA">
      <w:pPr>
        <w:rPr>
          <w:rFonts w:asciiTheme="minorHAnsi" w:hAnsiTheme="minorHAnsi"/>
          <w:lang w:val="ro-RO"/>
        </w:rPr>
      </w:pPr>
    </w:p>
    <w:sectPr w:rsidR="00216470" w:rsidRPr="0093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70"/>
    <w:rsid w:val="001A011E"/>
    <w:rsid w:val="00216470"/>
    <w:rsid w:val="00226293"/>
    <w:rsid w:val="0034211F"/>
    <w:rsid w:val="00356A30"/>
    <w:rsid w:val="00416331"/>
    <w:rsid w:val="005239D7"/>
    <w:rsid w:val="008677EC"/>
    <w:rsid w:val="008B253B"/>
    <w:rsid w:val="009033CA"/>
    <w:rsid w:val="00934E3F"/>
    <w:rsid w:val="00C50B10"/>
    <w:rsid w:val="00CF14B2"/>
    <w:rsid w:val="00D40D09"/>
    <w:rsid w:val="00E76F36"/>
    <w:rsid w:val="00E778CA"/>
    <w:rsid w:val="00F315B4"/>
    <w:rsid w:val="00FE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AED4"/>
  <w15:chartTrackingRefBased/>
  <w15:docId w15:val="{A8804C98-8F90-4FF3-8FEA-877202D5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8CA"/>
    <w:rPr>
      <w:rFonts w:ascii="Aptos" w:eastAsia="Aptos" w:hAnsi="Aptos" w:cs="Aptos"/>
      <w:kern w:val="0"/>
      <w:lang w:val="en-GB"/>
      <w14:ligatures w14:val="none"/>
    </w:rPr>
  </w:style>
  <w:style w:type="paragraph" w:styleId="Heading1">
    <w:name w:val="heading 1"/>
    <w:basedOn w:val="Normal"/>
    <w:next w:val="Normal"/>
    <w:link w:val="Heading1Char"/>
    <w:uiPriority w:val="9"/>
    <w:qFormat/>
    <w:rsid w:val="002164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64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64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64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64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64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64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64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64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4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64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64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64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64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64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64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64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6470"/>
    <w:rPr>
      <w:rFonts w:eastAsiaTheme="majorEastAsia" w:cstheme="majorBidi"/>
      <w:color w:val="272727" w:themeColor="text1" w:themeTint="D8"/>
    </w:rPr>
  </w:style>
  <w:style w:type="paragraph" w:styleId="Title">
    <w:name w:val="Title"/>
    <w:basedOn w:val="Normal"/>
    <w:next w:val="Normal"/>
    <w:link w:val="TitleChar"/>
    <w:uiPriority w:val="10"/>
    <w:qFormat/>
    <w:rsid w:val="002164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4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64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64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6470"/>
    <w:pPr>
      <w:spacing w:before="160"/>
      <w:jc w:val="center"/>
    </w:pPr>
    <w:rPr>
      <w:i/>
      <w:iCs/>
      <w:color w:val="404040" w:themeColor="text1" w:themeTint="BF"/>
    </w:rPr>
  </w:style>
  <w:style w:type="character" w:customStyle="1" w:styleId="QuoteChar">
    <w:name w:val="Quote Char"/>
    <w:basedOn w:val="DefaultParagraphFont"/>
    <w:link w:val="Quote"/>
    <w:uiPriority w:val="29"/>
    <w:rsid w:val="00216470"/>
    <w:rPr>
      <w:i/>
      <w:iCs/>
      <w:color w:val="404040" w:themeColor="text1" w:themeTint="BF"/>
    </w:rPr>
  </w:style>
  <w:style w:type="paragraph" w:styleId="ListParagraph">
    <w:name w:val="List Paragraph"/>
    <w:basedOn w:val="Normal"/>
    <w:uiPriority w:val="34"/>
    <w:qFormat/>
    <w:rsid w:val="00216470"/>
    <w:pPr>
      <w:ind w:left="720"/>
      <w:contextualSpacing/>
    </w:pPr>
  </w:style>
  <w:style w:type="character" w:styleId="IntenseEmphasis">
    <w:name w:val="Intense Emphasis"/>
    <w:basedOn w:val="DefaultParagraphFont"/>
    <w:uiPriority w:val="21"/>
    <w:qFormat/>
    <w:rsid w:val="00216470"/>
    <w:rPr>
      <w:i/>
      <w:iCs/>
      <w:color w:val="0F4761" w:themeColor="accent1" w:themeShade="BF"/>
    </w:rPr>
  </w:style>
  <w:style w:type="paragraph" w:styleId="IntenseQuote">
    <w:name w:val="Intense Quote"/>
    <w:basedOn w:val="Normal"/>
    <w:next w:val="Normal"/>
    <w:link w:val="IntenseQuoteChar"/>
    <w:uiPriority w:val="30"/>
    <w:qFormat/>
    <w:rsid w:val="002164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6470"/>
    <w:rPr>
      <w:i/>
      <w:iCs/>
      <w:color w:val="0F4761" w:themeColor="accent1" w:themeShade="BF"/>
    </w:rPr>
  </w:style>
  <w:style w:type="character" w:styleId="IntenseReference">
    <w:name w:val="Intense Reference"/>
    <w:basedOn w:val="DefaultParagraphFont"/>
    <w:uiPriority w:val="32"/>
    <w:qFormat/>
    <w:rsid w:val="00216470"/>
    <w:rPr>
      <w:b/>
      <w:bCs/>
      <w:smallCaps/>
      <w:color w:val="0F4761" w:themeColor="accent1" w:themeShade="BF"/>
      <w:spacing w:val="5"/>
    </w:rPr>
  </w:style>
  <w:style w:type="character" w:styleId="Hyperlink">
    <w:name w:val="Hyperlink"/>
    <w:basedOn w:val="DefaultParagraphFont"/>
    <w:uiPriority w:val="99"/>
    <w:unhideWhenUsed/>
    <w:rsid w:val="00216470"/>
    <w:rPr>
      <w:color w:val="467886" w:themeColor="hyperlink"/>
      <w:u w:val="single"/>
    </w:rPr>
  </w:style>
  <w:style w:type="paragraph" w:styleId="TOC1">
    <w:name w:val="toc 1"/>
    <w:basedOn w:val="Normal"/>
    <w:next w:val="Normal"/>
    <w:autoRedefine/>
    <w:uiPriority w:val="39"/>
    <w:unhideWhenUsed/>
    <w:rsid w:val="00216470"/>
    <w:pPr>
      <w:spacing w:after="100"/>
    </w:pPr>
  </w:style>
  <w:style w:type="paragraph" w:styleId="TOC2">
    <w:name w:val="toc 2"/>
    <w:basedOn w:val="Normal"/>
    <w:next w:val="Normal"/>
    <w:autoRedefine/>
    <w:uiPriority w:val="39"/>
    <w:unhideWhenUsed/>
    <w:rsid w:val="00216470"/>
    <w:pPr>
      <w:spacing w:after="100"/>
      <w:ind w:left="220"/>
    </w:pPr>
  </w:style>
  <w:style w:type="paragraph" w:styleId="TOC3">
    <w:name w:val="toc 3"/>
    <w:basedOn w:val="Normal"/>
    <w:next w:val="Normal"/>
    <w:autoRedefine/>
    <w:uiPriority w:val="39"/>
    <w:unhideWhenUsed/>
    <w:rsid w:val="00216470"/>
    <w:pPr>
      <w:tabs>
        <w:tab w:val="right" w:leader="dot" w:pos="9678"/>
      </w:tabs>
      <w:spacing w:after="100"/>
      <w:ind w:left="440"/>
    </w:pPr>
    <w:rPr>
      <w:rFonts w:ascii="Times New Roman" w:hAnsi="Times New Roman" w:cs="Times New Roman"/>
      <w:noProof/>
    </w:rPr>
  </w:style>
  <w:style w:type="paragraph" w:styleId="Footer">
    <w:name w:val="footer"/>
    <w:basedOn w:val="Normal"/>
    <w:link w:val="FooterChar"/>
    <w:uiPriority w:val="99"/>
    <w:unhideWhenUsed/>
    <w:rsid w:val="0021647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16470"/>
    <w:rPr>
      <w:kern w:val="0"/>
      <w:lang w:val="en-GB"/>
      <w14:ligatures w14:val="none"/>
    </w:rPr>
  </w:style>
  <w:style w:type="paragraph" w:customStyle="1" w:styleId="ColorfulList-Accent11">
    <w:name w:val="Colorful List - Accent 11"/>
    <w:basedOn w:val="Normal"/>
    <w:uiPriority w:val="34"/>
    <w:qFormat/>
    <w:rsid w:val="00216470"/>
    <w:pPr>
      <w:spacing w:after="200" w:line="276" w:lineRule="auto"/>
      <w:ind w:left="720"/>
      <w:contextualSpacing/>
    </w:pPr>
    <w:rPr>
      <w:rFonts w:ascii="Calibri" w:eastAsia="Times New Roman" w:hAnsi="Calibri" w:cs="Times New Roman"/>
      <w:lang w:val="en-US" w:eastAsia="cs-CZ"/>
    </w:rPr>
  </w:style>
  <w:style w:type="character" w:styleId="UnresolvedMention">
    <w:name w:val="Unresolved Mention"/>
    <w:basedOn w:val="DefaultParagraphFont"/>
    <w:uiPriority w:val="99"/>
    <w:semiHidden/>
    <w:unhideWhenUsed/>
    <w:rsid w:val="00934E3F"/>
    <w:rPr>
      <w:color w:val="605E5C"/>
      <w:shd w:val="clear" w:color="auto" w:fill="E1DFDD"/>
    </w:rPr>
  </w:style>
  <w:style w:type="paragraph" w:styleId="NormalWeb">
    <w:name w:val="Normal (Web)"/>
    <w:basedOn w:val="Normal"/>
    <w:uiPriority w:val="99"/>
    <w:semiHidden/>
    <w:unhideWhenUsed/>
    <w:rsid w:val="00FE5A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FE5AFD"/>
    <w:pPr>
      <w:widowControl w:val="0"/>
      <w:autoSpaceDE w:val="0"/>
      <w:autoSpaceDN w:val="0"/>
      <w:spacing w:after="0" w:line="240" w:lineRule="auto"/>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FE5AFD"/>
    <w:rPr>
      <w:rFonts w:ascii="Cambria" w:eastAsia="Cambria" w:hAnsi="Cambria" w:cs="Cambri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0085-3CFD-4EFF-92E9-BB0390EB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Consuela Popescu</dc:creator>
  <cp:keywords/>
  <dc:description/>
  <cp:lastModifiedBy>Consuela Popescu</cp:lastModifiedBy>
  <cp:revision>9</cp:revision>
  <cp:lastPrinted>2024-06-13T08:37:00Z</cp:lastPrinted>
  <dcterms:created xsi:type="dcterms:W3CDTF">2024-06-13T06:17:00Z</dcterms:created>
  <dcterms:modified xsi:type="dcterms:W3CDTF">2024-06-14T13:45:00Z</dcterms:modified>
</cp:coreProperties>
</file>